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A11" w:rsidRPr="00C56DC9" w:rsidRDefault="00210A11" w:rsidP="00210A11">
      <w:pPr>
        <w:pStyle w:val="a7"/>
        <w:widowControl w:val="0"/>
        <w:spacing w:before="0" w:after="0"/>
        <w:ind w:firstLine="260"/>
        <w:jc w:val="center"/>
        <w:rPr>
          <w:sz w:val="28"/>
          <w:szCs w:val="28"/>
        </w:rPr>
      </w:pPr>
      <w:bookmarkStart w:id="0" w:name="_Toc246324077"/>
      <w:bookmarkStart w:id="1" w:name="_Toc246426734"/>
      <w:bookmarkStart w:id="2" w:name="_Toc226862942"/>
      <w:bookmarkStart w:id="3" w:name="_Toc226955979"/>
      <w:bookmarkStart w:id="4" w:name="_Toc226956228"/>
      <w:r>
        <w:rPr>
          <w:rFonts w:hint="eastAsia"/>
          <w:sz w:val="28"/>
          <w:szCs w:val="28"/>
        </w:rPr>
        <w:t>参加資格要件</w:t>
      </w:r>
      <w:r w:rsidRPr="00C56DC9">
        <w:rPr>
          <w:rFonts w:hint="eastAsia"/>
          <w:sz w:val="28"/>
          <w:szCs w:val="28"/>
        </w:rPr>
        <w:t>確認書</w:t>
      </w:r>
      <w:r>
        <w:rPr>
          <w:rFonts w:hint="eastAsia"/>
          <w:sz w:val="28"/>
          <w:szCs w:val="28"/>
        </w:rPr>
        <w:t>②</w:t>
      </w:r>
      <w:r w:rsidRPr="00C56DC9">
        <w:rPr>
          <w:rFonts w:hint="eastAsia"/>
          <w:sz w:val="28"/>
          <w:szCs w:val="28"/>
        </w:rPr>
        <w:t>（</w:t>
      </w:r>
      <w:r>
        <w:rPr>
          <w:rFonts w:hint="eastAsia"/>
          <w:sz w:val="28"/>
          <w:szCs w:val="28"/>
        </w:rPr>
        <w:t>改修工事</w:t>
      </w:r>
      <w:r w:rsidRPr="008961F9">
        <w:rPr>
          <w:rFonts w:hint="eastAsia"/>
          <w:sz w:val="28"/>
          <w:szCs w:val="28"/>
        </w:rPr>
        <w:t>業務を</w:t>
      </w:r>
      <w:r>
        <w:rPr>
          <w:rFonts w:hint="eastAsia"/>
          <w:sz w:val="28"/>
          <w:szCs w:val="28"/>
        </w:rPr>
        <w:t>実施する</w:t>
      </w:r>
      <w:r w:rsidRPr="00C56DC9">
        <w:rPr>
          <w:rFonts w:hint="eastAsia"/>
          <w:sz w:val="28"/>
          <w:szCs w:val="28"/>
        </w:rPr>
        <w:t>者）</w:t>
      </w:r>
      <w:bookmarkEnd w:id="0"/>
      <w:bookmarkEnd w:id="1"/>
    </w:p>
    <w:p w:rsidR="00210A11" w:rsidRPr="00B215F6" w:rsidRDefault="00210A11" w:rsidP="00210A11">
      <w:pPr>
        <w:autoSpaceDE w:val="0"/>
        <w:autoSpaceDN w:val="0"/>
      </w:pPr>
    </w:p>
    <w:p w:rsidR="00210A11" w:rsidRPr="00C03890" w:rsidRDefault="00210A11" w:rsidP="00210A11"/>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244"/>
      </w:tblGrid>
      <w:tr w:rsidR="00210A11" w:rsidRPr="00DD4D5B" w:rsidTr="00920A36">
        <w:trPr>
          <w:cantSplit/>
          <w:trHeight w:val="1002"/>
          <w:jc w:val="center"/>
        </w:trPr>
        <w:tc>
          <w:tcPr>
            <w:tcW w:w="2206" w:type="pct"/>
            <w:tcBorders>
              <w:right w:val="single" w:sz="4" w:space="0" w:color="auto"/>
            </w:tcBorders>
            <w:vAlign w:val="center"/>
          </w:tcPr>
          <w:p w:rsidR="00210A11" w:rsidRPr="00DD4D5B" w:rsidRDefault="00210A11" w:rsidP="00920A36">
            <w:pPr>
              <w:autoSpaceDE w:val="0"/>
              <w:autoSpaceDN w:val="0"/>
              <w:jc w:val="left"/>
              <w:rPr>
                <w:bCs/>
                <w:szCs w:val="21"/>
              </w:rPr>
            </w:pPr>
            <w:r w:rsidRPr="00DD4D5B">
              <w:rPr>
                <w:rFonts w:hint="eastAsia"/>
                <w:bCs/>
                <w:szCs w:val="21"/>
              </w:rPr>
              <w:t>企業の商号又は名称</w:t>
            </w:r>
          </w:p>
        </w:tc>
        <w:tc>
          <w:tcPr>
            <w:tcW w:w="2794" w:type="pct"/>
            <w:tcBorders>
              <w:left w:val="single" w:sz="4" w:space="0" w:color="auto"/>
            </w:tcBorders>
            <w:vAlign w:val="center"/>
          </w:tcPr>
          <w:p w:rsidR="00210A11" w:rsidRPr="00DD4D5B" w:rsidRDefault="00210A11" w:rsidP="00920A36">
            <w:pPr>
              <w:autoSpaceDE w:val="0"/>
              <w:autoSpaceDN w:val="0"/>
              <w:rPr>
                <w:bCs/>
                <w:szCs w:val="21"/>
              </w:rPr>
            </w:pPr>
          </w:p>
        </w:tc>
      </w:tr>
      <w:tr w:rsidR="00210A11" w:rsidRPr="00DD4D5B" w:rsidTr="00920A36">
        <w:tblPrEx>
          <w:tblCellMar>
            <w:left w:w="99" w:type="dxa"/>
            <w:right w:w="99" w:type="dxa"/>
          </w:tblCellMar>
          <w:tblLook w:val="0000" w:firstRow="0" w:lastRow="0" w:firstColumn="0" w:lastColumn="0" w:noHBand="0" w:noVBand="0"/>
        </w:tblPrEx>
        <w:trPr>
          <w:cantSplit/>
          <w:trHeight w:val="1002"/>
          <w:jc w:val="center"/>
        </w:trPr>
        <w:tc>
          <w:tcPr>
            <w:tcW w:w="2206" w:type="pct"/>
            <w:tcBorders>
              <w:left w:val="single" w:sz="4" w:space="0" w:color="auto"/>
              <w:bottom w:val="single" w:sz="4" w:space="0" w:color="auto"/>
              <w:right w:val="single" w:sz="4" w:space="0" w:color="auto"/>
            </w:tcBorders>
            <w:vAlign w:val="center"/>
          </w:tcPr>
          <w:p w:rsidR="00210A11" w:rsidRPr="00DD4D5B" w:rsidRDefault="00210A11" w:rsidP="00920A36">
            <w:pPr>
              <w:tabs>
                <w:tab w:val="left" w:pos="3240"/>
              </w:tabs>
              <w:autoSpaceDE w:val="0"/>
              <w:autoSpaceDN w:val="0"/>
              <w:adjustRightInd w:val="0"/>
              <w:ind w:left="603" w:hangingChars="287" w:hanging="603"/>
              <w:jc w:val="left"/>
              <w:rPr>
                <w:rFonts w:hAnsi="ＭＳ 明朝" w:hint="eastAsia"/>
                <w:szCs w:val="21"/>
              </w:rPr>
            </w:pPr>
            <w:r>
              <w:rPr>
                <w:rFonts w:hAnsi="ＭＳ 明朝" w:hint="eastAsia"/>
                <w:szCs w:val="21"/>
              </w:rPr>
              <w:t>特定建設業許可番号</w:t>
            </w:r>
          </w:p>
        </w:tc>
        <w:tc>
          <w:tcPr>
            <w:tcW w:w="2794" w:type="pct"/>
            <w:tcBorders>
              <w:left w:val="single" w:sz="4" w:space="0" w:color="auto"/>
              <w:bottom w:val="single" w:sz="4" w:space="0" w:color="auto"/>
              <w:right w:val="single" w:sz="4" w:space="0" w:color="auto"/>
            </w:tcBorders>
            <w:vAlign w:val="center"/>
          </w:tcPr>
          <w:p w:rsidR="00210A11" w:rsidRPr="00DD4D5B" w:rsidRDefault="00210A11" w:rsidP="00920A36">
            <w:pPr>
              <w:tabs>
                <w:tab w:val="left" w:pos="3240"/>
              </w:tabs>
              <w:autoSpaceDE w:val="0"/>
              <w:autoSpaceDN w:val="0"/>
              <w:adjustRightInd w:val="0"/>
              <w:ind w:left="603" w:hangingChars="287" w:hanging="603"/>
              <w:rPr>
                <w:rFonts w:hAnsi="ＭＳ 明朝" w:hint="eastAsia"/>
                <w:szCs w:val="21"/>
              </w:rPr>
            </w:pPr>
          </w:p>
        </w:tc>
      </w:tr>
      <w:tr w:rsidR="00210A11" w:rsidRPr="00DD4D5B" w:rsidTr="00920A36">
        <w:tblPrEx>
          <w:tblCellMar>
            <w:left w:w="99" w:type="dxa"/>
            <w:right w:w="99" w:type="dxa"/>
          </w:tblCellMar>
          <w:tblLook w:val="0000" w:firstRow="0" w:lastRow="0" w:firstColumn="0" w:lastColumn="0" w:noHBand="0" w:noVBand="0"/>
        </w:tblPrEx>
        <w:trPr>
          <w:cantSplit/>
          <w:trHeight w:val="1002"/>
          <w:jc w:val="center"/>
        </w:trPr>
        <w:tc>
          <w:tcPr>
            <w:tcW w:w="2206" w:type="pct"/>
            <w:vAlign w:val="center"/>
          </w:tcPr>
          <w:p w:rsidR="00210A11" w:rsidRDefault="00210A11" w:rsidP="00920A36">
            <w:pPr>
              <w:jc w:val="left"/>
              <w:rPr>
                <w:szCs w:val="21"/>
              </w:rPr>
            </w:pPr>
            <w:r>
              <w:rPr>
                <w:rFonts w:hint="eastAsia"/>
                <w:szCs w:val="21"/>
              </w:rPr>
              <w:t>医業経営コンサルタント　法人認定</w:t>
            </w:r>
          </w:p>
          <w:p w:rsidR="00210A11" w:rsidRPr="00DD4D5B" w:rsidRDefault="00210A11" w:rsidP="00920A36">
            <w:pPr>
              <w:jc w:val="left"/>
              <w:rPr>
                <w:rFonts w:hint="eastAsia"/>
                <w:szCs w:val="21"/>
              </w:rPr>
            </w:pPr>
            <w:r w:rsidRPr="00B508A4">
              <w:rPr>
                <w:rFonts w:hint="eastAsia"/>
                <w:sz w:val="19"/>
                <w:szCs w:val="19"/>
              </w:rPr>
              <w:t>（有りまたは無しに「○」を付け</w:t>
            </w:r>
            <w:r>
              <w:rPr>
                <w:rFonts w:hint="eastAsia"/>
                <w:sz w:val="19"/>
                <w:szCs w:val="19"/>
              </w:rPr>
              <w:t>ること</w:t>
            </w:r>
            <w:r w:rsidRPr="00B508A4">
              <w:rPr>
                <w:rFonts w:hint="eastAsia"/>
                <w:sz w:val="19"/>
                <w:szCs w:val="19"/>
              </w:rPr>
              <w:t>。）</w:t>
            </w:r>
          </w:p>
        </w:tc>
        <w:tc>
          <w:tcPr>
            <w:tcW w:w="2794" w:type="pct"/>
            <w:vAlign w:val="center"/>
          </w:tcPr>
          <w:p w:rsidR="00210A11" w:rsidRPr="00DD4D5B" w:rsidRDefault="00210A11" w:rsidP="00920A36">
            <w:pPr>
              <w:autoSpaceDE w:val="0"/>
              <w:autoSpaceDN w:val="0"/>
              <w:adjustRightInd w:val="0"/>
              <w:jc w:val="center"/>
              <w:rPr>
                <w:bCs/>
                <w:szCs w:val="21"/>
              </w:rPr>
            </w:pPr>
            <w:r>
              <w:rPr>
                <w:rFonts w:hint="eastAsia"/>
                <w:bCs/>
                <w:szCs w:val="21"/>
              </w:rPr>
              <w:t>有り　　　　　　　無し</w:t>
            </w:r>
          </w:p>
        </w:tc>
      </w:tr>
      <w:tr w:rsidR="00210A11" w:rsidRPr="00DD4D5B" w:rsidTr="00920A36">
        <w:tblPrEx>
          <w:tblCellMar>
            <w:left w:w="99" w:type="dxa"/>
            <w:right w:w="99" w:type="dxa"/>
          </w:tblCellMar>
          <w:tblLook w:val="0000" w:firstRow="0" w:lastRow="0" w:firstColumn="0" w:lastColumn="0" w:noHBand="0" w:noVBand="0"/>
        </w:tblPrEx>
        <w:trPr>
          <w:cantSplit/>
          <w:trHeight w:val="1002"/>
          <w:jc w:val="center"/>
        </w:trPr>
        <w:tc>
          <w:tcPr>
            <w:tcW w:w="2206" w:type="pct"/>
            <w:shd w:val="clear" w:color="auto" w:fill="auto"/>
            <w:vAlign w:val="center"/>
          </w:tcPr>
          <w:p w:rsidR="00210A11" w:rsidRPr="00281F35" w:rsidRDefault="00210A11" w:rsidP="00920A36">
            <w:pPr>
              <w:jc w:val="left"/>
              <w:rPr>
                <w:rFonts w:hint="eastAsia"/>
                <w:szCs w:val="21"/>
              </w:rPr>
            </w:pPr>
            <w:r>
              <w:rPr>
                <w:rFonts w:hint="eastAsia"/>
                <w:szCs w:val="21"/>
              </w:rPr>
              <w:t>医業経営コンサルタント　資格保持者数</w:t>
            </w:r>
          </w:p>
        </w:tc>
        <w:tc>
          <w:tcPr>
            <w:tcW w:w="2794" w:type="pct"/>
            <w:vAlign w:val="center"/>
          </w:tcPr>
          <w:p w:rsidR="00210A11" w:rsidRPr="002F7838" w:rsidRDefault="00210A11" w:rsidP="00920A36">
            <w:pPr>
              <w:autoSpaceDE w:val="0"/>
              <w:autoSpaceDN w:val="0"/>
              <w:adjustRightInd w:val="0"/>
              <w:jc w:val="center"/>
              <w:rPr>
                <w:bCs/>
                <w:szCs w:val="21"/>
              </w:rPr>
            </w:pPr>
            <w:r>
              <w:rPr>
                <w:rFonts w:hint="eastAsia"/>
                <w:bCs/>
                <w:szCs w:val="21"/>
              </w:rPr>
              <w:t xml:space="preserve">　　　　名</w:t>
            </w:r>
          </w:p>
        </w:tc>
      </w:tr>
      <w:tr w:rsidR="00210A11" w:rsidRPr="00DD4D5B" w:rsidTr="00920A36">
        <w:tblPrEx>
          <w:tblCellMar>
            <w:left w:w="99" w:type="dxa"/>
            <w:right w:w="99" w:type="dxa"/>
          </w:tblCellMar>
          <w:tblLook w:val="0000" w:firstRow="0" w:lastRow="0" w:firstColumn="0" w:lastColumn="0" w:noHBand="0" w:noVBand="0"/>
        </w:tblPrEx>
        <w:trPr>
          <w:cantSplit/>
          <w:trHeight w:val="1002"/>
          <w:jc w:val="center"/>
        </w:trPr>
        <w:tc>
          <w:tcPr>
            <w:tcW w:w="2206" w:type="pct"/>
            <w:shd w:val="clear" w:color="auto" w:fill="auto"/>
            <w:vAlign w:val="center"/>
          </w:tcPr>
          <w:p w:rsidR="00210A11" w:rsidRDefault="00210A11" w:rsidP="00920A36">
            <w:pPr>
              <w:jc w:val="left"/>
              <w:rPr>
                <w:rFonts w:hint="eastAsia"/>
                <w:szCs w:val="21"/>
              </w:rPr>
            </w:pPr>
            <w:r>
              <w:rPr>
                <w:rFonts w:hint="eastAsia"/>
                <w:szCs w:val="21"/>
              </w:rPr>
              <w:t>認定ホスピタルエンジニア　資格保持者数</w:t>
            </w:r>
          </w:p>
        </w:tc>
        <w:tc>
          <w:tcPr>
            <w:tcW w:w="2794" w:type="pct"/>
            <w:vAlign w:val="center"/>
          </w:tcPr>
          <w:p w:rsidR="00210A11" w:rsidRDefault="00210A11" w:rsidP="00920A36">
            <w:pPr>
              <w:autoSpaceDE w:val="0"/>
              <w:autoSpaceDN w:val="0"/>
              <w:adjustRightInd w:val="0"/>
              <w:jc w:val="center"/>
              <w:rPr>
                <w:rFonts w:hint="eastAsia"/>
                <w:bCs/>
                <w:szCs w:val="21"/>
              </w:rPr>
            </w:pPr>
            <w:r>
              <w:rPr>
                <w:rFonts w:hint="eastAsia"/>
                <w:bCs/>
                <w:szCs w:val="21"/>
              </w:rPr>
              <w:t>名</w:t>
            </w:r>
          </w:p>
        </w:tc>
      </w:tr>
    </w:tbl>
    <w:p w:rsidR="00210A11" w:rsidRDefault="00210A11" w:rsidP="00210A11">
      <w:pPr>
        <w:pStyle w:val="a3"/>
        <w:autoSpaceDE w:val="0"/>
        <w:autoSpaceDN w:val="0"/>
        <w:ind w:left="360" w:hanging="360"/>
        <w:rPr>
          <w:szCs w:val="18"/>
        </w:rPr>
      </w:pPr>
    </w:p>
    <w:p w:rsidR="00210A11" w:rsidRPr="00A92490" w:rsidRDefault="00210A11" w:rsidP="00210A11">
      <w:pPr>
        <w:pStyle w:val="a3"/>
        <w:autoSpaceDE w:val="0"/>
        <w:autoSpaceDN w:val="0"/>
        <w:spacing w:line="240" w:lineRule="exact"/>
        <w:ind w:leftChars="-3" w:left="566" w:hangingChars="318" w:hanging="572"/>
        <w:rPr>
          <w:rFonts w:eastAsia="ＭＳ 明朝" w:hAnsi="ＭＳ 明朝"/>
          <w:szCs w:val="18"/>
        </w:rPr>
      </w:pPr>
      <w:r w:rsidRPr="00A92490">
        <w:rPr>
          <w:rFonts w:eastAsia="ＭＳ 明朝" w:hAnsi="ＭＳ 明朝" w:hint="eastAsia"/>
          <w:szCs w:val="18"/>
        </w:rPr>
        <w:t>※１　建設業法（昭和24年法律第100号）第3条第1項の規定による特定建設業の許可を証明する書類の写しを添付すること。</w:t>
      </w:r>
    </w:p>
    <w:p w:rsidR="00210A11" w:rsidRPr="00DD4D5B" w:rsidRDefault="00210A11" w:rsidP="00210A11">
      <w:pPr>
        <w:pStyle w:val="a3"/>
        <w:autoSpaceDE w:val="0"/>
        <w:autoSpaceDN w:val="0"/>
        <w:spacing w:line="240" w:lineRule="exact"/>
        <w:ind w:leftChars="-3" w:left="566" w:hangingChars="318" w:hanging="572"/>
        <w:rPr>
          <w:rFonts w:eastAsia="ＭＳ 明朝" w:hAnsi="ＭＳ 明朝"/>
          <w:szCs w:val="18"/>
        </w:rPr>
      </w:pPr>
      <w:r>
        <w:rPr>
          <w:rFonts w:eastAsia="ＭＳ 明朝" w:hAnsi="ＭＳ 明朝" w:hint="eastAsia"/>
          <w:szCs w:val="18"/>
        </w:rPr>
        <w:t>※２</w:t>
      </w:r>
      <w:r w:rsidRPr="00DD4D5B">
        <w:rPr>
          <w:rFonts w:eastAsia="ＭＳ 明朝" w:hAnsi="ＭＳ 明朝" w:hint="eastAsia"/>
          <w:szCs w:val="18"/>
        </w:rPr>
        <w:t xml:space="preserve">　</w:t>
      </w:r>
      <w:r>
        <w:rPr>
          <w:rFonts w:eastAsia="ＭＳ 明朝" w:hAnsi="ＭＳ 明朝" w:hint="eastAsia"/>
          <w:szCs w:val="18"/>
        </w:rPr>
        <w:t>要件を満たす資格保持者の登録証等の写しを人数分添付すること。（入札説明書９．（２）を参照のこと）</w:t>
      </w:r>
    </w:p>
    <w:bookmarkEnd w:id="2"/>
    <w:bookmarkEnd w:id="3"/>
    <w:bookmarkEnd w:id="4"/>
    <w:p w:rsidR="00210A11" w:rsidRDefault="00210A11" w:rsidP="00210A11">
      <w:pPr>
        <w:pStyle w:val="a7"/>
        <w:widowControl w:val="0"/>
        <w:spacing w:before="0" w:after="0"/>
        <w:rPr>
          <w:bCs/>
        </w:rPr>
      </w:pPr>
    </w:p>
    <w:p w:rsidR="00210A11" w:rsidRDefault="00210A11" w:rsidP="00210A11">
      <w:pPr>
        <w:pStyle w:val="a7"/>
        <w:widowControl w:val="0"/>
        <w:spacing w:before="0" w:after="0"/>
        <w:rPr>
          <w:bCs/>
        </w:rPr>
      </w:pPr>
    </w:p>
    <w:p w:rsidR="00210A11" w:rsidRDefault="00210A11" w:rsidP="00210A11">
      <w:pPr>
        <w:pStyle w:val="a7"/>
        <w:widowControl w:val="0"/>
        <w:spacing w:before="0" w:after="0"/>
        <w:rPr>
          <w:bCs/>
        </w:rPr>
      </w:pPr>
    </w:p>
    <w:p w:rsidR="00210A11" w:rsidRDefault="00210A11" w:rsidP="00210A11">
      <w:pPr>
        <w:pStyle w:val="a7"/>
        <w:widowControl w:val="0"/>
        <w:spacing w:before="0" w:after="0"/>
        <w:rPr>
          <w:bCs/>
        </w:rPr>
      </w:pPr>
    </w:p>
    <w:p w:rsidR="00210A11" w:rsidRPr="0012606D" w:rsidRDefault="00210A11" w:rsidP="00210A11">
      <w:pPr>
        <w:pStyle w:val="a7"/>
        <w:widowControl w:val="0"/>
        <w:spacing w:before="0" w:after="0"/>
        <w:rPr>
          <w:bCs/>
        </w:rPr>
      </w:pPr>
    </w:p>
    <w:p w:rsidR="005E0B55" w:rsidRPr="00210A11" w:rsidRDefault="00210A11">
      <w:bookmarkStart w:id="5" w:name="_GoBack"/>
      <w:bookmarkEnd w:id="5"/>
    </w:p>
    <w:sectPr w:rsidR="005E0B55" w:rsidRPr="00210A11" w:rsidSect="00B54786">
      <w:headerReference w:type="default" r:id="rId4"/>
      <w:pgSz w:w="11907" w:h="16840" w:code="9"/>
      <w:pgMar w:top="1418" w:right="1134" w:bottom="1134" w:left="1134" w:header="720" w:footer="720" w:gutter="0"/>
      <w:pgNumType w:start="1"/>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2AC" w:rsidRDefault="00210A11" w:rsidP="008D42AC">
    <w:pPr>
      <w:pStyle w:val="a5"/>
      <w:rPr>
        <w:rFonts w:eastAsia="PMingLiU"/>
        <w:sz w:val="20"/>
        <w:szCs w:val="20"/>
        <w:lang w:eastAsia="zh-TW"/>
      </w:rPr>
    </w:pPr>
    <w:r w:rsidRPr="00B85813">
      <w:rPr>
        <w:rFonts w:hint="eastAsia"/>
        <w:sz w:val="20"/>
        <w:szCs w:val="20"/>
        <w:lang w:eastAsia="zh-TW"/>
      </w:rPr>
      <w:t>国産医療用ロボット等革新的医療機器の統合型研究開発・創出拠点施設整備</w:t>
    </w:r>
    <w:r>
      <w:rPr>
        <w:rFonts w:hint="eastAsia"/>
        <w:sz w:val="20"/>
        <w:szCs w:val="20"/>
      </w:rPr>
      <w:t xml:space="preserve">　</w:t>
    </w:r>
    <w:r w:rsidRPr="00B85813">
      <w:rPr>
        <w:rFonts w:hint="eastAsia"/>
        <w:sz w:val="20"/>
        <w:szCs w:val="20"/>
        <w:lang w:eastAsia="zh-TW"/>
      </w:rPr>
      <w:t>改修</w:t>
    </w:r>
    <w:r>
      <w:rPr>
        <w:rFonts w:hint="eastAsia"/>
        <w:sz w:val="20"/>
        <w:szCs w:val="20"/>
      </w:rPr>
      <w:t>設計・</w:t>
    </w:r>
    <w:r w:rsidRPr="00B85813">
      <w:rPr>
        <w:rFonts w:hint="eastAsia"/>
        <w:sz w:val="20"/>
        <w:szCs w:val="20"/>
        <w:lang w:eastAsia="zh-TW"/>
      </w:rPr>
      <w:t>工事</w:t>
    </w:r>
  </w:p>
  <w:p w:rsidR="008D42AC" w:rsidRPr="00A05002" w:rsidRDefault="00210A11" w:rsidP="008D42AC">
    <w:pPr>
      <w:pStyle w:val="a5"/>
      <w:rPr>
        <w:rFonts w:hAnsi="ＭＳ 明朝"/>
        <w:sz w:val="20"/>
        <w:szCs w:val="20"/>
      </w:rPr>
    </w:pPr>
    <w:r w:rsidRPr="00A05002">
      <w:rPr>
        <w:rFonts w:hint="eastAsia"/>
        <w:sz w:val="20"/>
        <w:szCs w:val="20"/>
      </w:rPr>
      <w:t>（様式</w:t>
    </w:r>
    <w:r>
      <w:rPr>
        <w:rFonts w:hint="eastAsia"/>
        <w:sz w:val="20"/>
        <w:szCs w:val="20"/>
      </w:rPr>
      <w:t>7</w:t>
    </w:r>
    <w:r>
      <w:rPr>
        <w:rFonts w:hint="eastAsia"/>
        <w:sz w:val="20"/>
        <w:szCs w:val="20"/>
      </w:rPr>
      <w:t>-2</w:t>
    </w:r>
    <w:r w:rsidRPr="00A05002">
      <w:rPr>
        <w:rFonts w:hint="eastAsia"/>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11"/>
    <w:rsid w:val="00210A11"/>
    <w:rsid w:val="004B625D"/>
    <w:rsid w:val="00524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091E269-C702-45AE-A33E-4E6F4FCB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A11"/>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0A11"/>
    <w:pPr>
      <w:tabs>
        <w:tab w:val="center" w:pos="4252"/>
        <w:tab w:val="right" w:pos="8504"/>
      </w:tabs>
      <w:snapToGrid w:val="0"/>
    </w:pPr>
    <w:rPr>
      <w:rFonts w:eastAsia="ＭＳ ゴシック"/>
      <w:sz w:val="18"/>
    </w:rPr>
  </w:style>
  <w:style w:type="character" w:customStyle="1" w:styleId="a4">
    <w:name w:val="ヘッダー (文字)"/>
    <w:basedOn w:val="a0"/>
    <w:link w:val="a3"/>
    <w:rsid w:val="00210A11"/>
    <w:rPr>
      <w:rFonts w:ascii="ＭＳ 明朝" w:eastAsia="ＭＳ ゴシック" w:hAnsi="Century" w:cs="Times New Roman"/>
      <w:sz w:val="18"/>
      <w:szCs w:val="24"/>
    </w:rPr>
  </w:style>
  <w:style w:type="paragraph" w:styleId="a5">
    <w:name w:val="footer"/>
    <w:basedOn w:val="a"/>
    <w:link w:val="a6"/>
    <w:rsid w:val="00210A11"/>
    <w:pPr>
      <w:tabs>
        <w:tab w:val="center" w:pos="4252"/>
        <w:tab w:val="right" w:pos="8504"/>
      </w:tabs>
      <w:snapToGrid w:val="0"/>
    </w:pPr>
    <w:rPr>
      <w:sz w:val="18"/>
    </w:rPr>
  </w:style>
  <w:style w:type="character" w:customStyle="1" w:styleId="a6">
    <w:name w:val="フッター (文字)"/>
    <w:basedOn w:val="a0"/>
    <w:link w:val="a5"/>
    <w:rsid w:val="00210A11"/>
    <w:rPr>
      <w:rFonts w:ascii="ＭＳ 明朝" w:eastAsia="ＭＳ 明朝" w:hAnsi="Century" w:cs="Times New Roman"/>
      <w:sz w:val="18"/>
      <w:szCs w:val="24"/>
    </w:rPr>
  </w:style>
  <w:style w:type="paragraph" w:customStyle="1" w:styleId="a7">
    <w:name w:val="様式２"/>
    <w:basedOn w:val="a8"/>
    <w:rsid w:val="00210A11"/>
    <w:pPr>
      <w:widowControl/>
      <w:spacing w:before="120" w:after="120"/>
      <w:jc w:val="left"/>
      <w:outlineLvl w:val="1"/>
    </w:pPr>
    <w:rPr>
      <w:rFonts w:hAnsi="Times New Roman"/>
      <w:b w:val="0"/>
      <w:bCs w:val="0"/>
      <w:kern w:val="0"/>
      <w:szCs w:val="20"/>
    </w:rPr>
  </w:style>
  <w:style w:type="paragraph" w:styleId="a8">
    <w:name w:val="caption"/>
    <w:basedOn w:val="a"/>
    <w:next w:val="a"/>
    <w:uiPriority w:val="35"/>
    <w:semiHidden/>
    <w:unhideWhenUsed/>
    <w:qFormat/>
    <w:rsid w:val="00210A11"/>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中村毅志</dc:creator>
  <cp:keywords/>
  <dc:description/>
  <cp:lastModifiedBy>中村毅志</cp:lastModifiedBy>
  <cp:revision>1</cp:revision>
  <dcterms:created xsi:type="dcterms:W3CDTF">2017-02-08T12:44:00Z</dcterms:created>
  <dcterms:modified xsi:type="dcterms:W3CDTF">2017-02-08T12:45:00Z</dcterms:modified>
</cp:coreProperties>
</file>